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6D7325BA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="00E74C1B" w:rsidRPr="00E74C1B">
        <w:rPr>
          <w:rFonts w:asciiTheme="minorHAnsi" w:hAnsiTheme="minorHAnsi" w:cstheme="minorHAnsi"/>
          <w:b/>
          <w:bCs/>
          <w:sz w:val="24"/>
          <w:szCs w:val="24"/>
        </w:rPr>
        <w:t>Компетенции надфункциональные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149D6749" w14:textId="14A57478" w:rsidR="00E74C1B" w:rsidRDefault="00E74C1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 w:rsidRPr="00E74C1B">
        <w:rPr>
          <w:rFonts w:asciiTheme="minorHAnsi" w:hAnsiTheme="minorHAnsi" w:cstheme="minorHAnsi"/>
          <w:sz w:val="24"/>
          <w:szCs w:val="24"/>
        </w:rPr>
        <w:t>Сквозные. Применимы для участия субъекта в любой позиции в любом виде деятельности/проекте)</w:t>
      </w:r>
      <w:r>
        <w:rPr>
          <w:rFonts w:asciiTheme="minorHAnsi" w:hAnsiTheme="minorHAnsi" w:cstheme="minorHAnsi"/>
          <w:sz w:val="24"/>
          <w:szCs w:val="24"/>
        </w:rPr>
        <w:t>. Могут применяться выборочно</w:t>
      </w:r>
    </w:p>
    <w:p w14:paraId="3F2B988D" w14:textId="114F1957" w:rsidR="00B41FB6" w:rsidRDefault="00EB413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Наименование компетенции: </w:t>
      </w:r>
      <w:r w:rsidR="00582C90" w:rsidRPr="00582C90">
        <w:rPr>
          <w:rFonts w:asciiTheme="minorHAnsi" w:hAnsiTheme="minorHAnsi" w:cstheme="minorHAnsi"/>
          <w:b/>
          <w:bCs/>
          <w:szCs w:val="28"/>
        </w:rPr>
        <w:t>Правовая грамотность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622DD" w14:paraId="1716EA84" w14:textId="77777777" w:rsidTr="00EB413B">
        <w:tc>
          <w:tcPr>
            <w:tcW w:w="2972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EB413B" w:rsidRPr="00C622DD" w14:paraId="23C925B6" w14:textId="77777777" w:rsidTr="00EB413B">
        <w:tc>
          <w:tcPr>
            <w:tcW w:w="2972" w:type="dxa"/>
            <w:vMerge w:val="restart"/>
          </w:tcPr>
          <w:p w14:paraId="652F9A93" w14:textId="3D364A85" w:rsidR="00EB413B" w:rsidRPr="00C622DD" w:rsidRDefault="00582C9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2C90">
              <w:rPr>
                <w:rFonts w:asciiTheme="minorHAnsi" w:hAnsiTheme="minorHAnsi" w:cstheme="minorHAnsi"/>
                <w:sz w:val="24"/>
                <w:szCs w:val="24"/>
              </w:rPr>
              <w:t>Личная правовая грамотность. Основные сферы регулирования (договорное, семейное, административное право)</w:t>
            </w:r>
          </w:p>
        </w:tc>
        <w:tc>
          <w:tcPr>
            <w:tcW w:w="6379" w:type="dxa"/>
          </w:tcPr>
          <w:p w14:paraId="6E49E453" w14:textId="4E18F87D" w:rsidR="00EB413B" w:rsidRPr="00C622DD" w:rsidRDefault="00582C9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2C90">
              <w:rPr>
                <w:rFonts w:asciiTheme="minorHAnsi" w:hAnsiTheme="minorHAnsi" w:cstheme="minorHAnsi"/>
                <w:sz w:val="24"/>
                <w:szCs w:val="24"/>
              </w:rPr>
              <w:t>способен распознавать проблемы и конфликты, которые могут быть решены средствами права</w:t>
            </w:r>
          </w:p>
        </w:tc>
      </w:tr>
      <w:tr w:rsidR="00EB413B" w:rsidRPr="00C622DD" w14:paraId="79245A60" w14:textId="77777777" w:rsidTr="00EB413B">
        <w:tc>
          <w:tcPr>
            <w:tcW w:w="2972" w:type="dxa"/>
            <w:vMerge/>
          </w:tcPr>
          <w:p w14:paraId="76B87DC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BDF9C9" w14:textId="2DCDA2DA" w:rsidR="00EB413B" w:rsidRPr="00C622DD" w:rsidRDefault="00582C9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2C90">
              <w:rPr>
                <w:rFonts w:asciiTheme="minorHAnsi" w:hAnsiTheme="minorHAnsi" w:cstheme="minorHAnsi"/>
                <w:sz w:val="24"/>
                <w:szCs w:val="24"/>
              </w:rPr>
              <w:t>способен определять свои права и обязанности в проблемной ситуации и уметь их реализовать (защищать)</w:t>
            </w:r>
          </w:p>
        </w:tc>
      </w:tr>
      <w:tr w:rsidR="00EB413B" w:rsidRPr="00C622DD" w14:paraId="2C8F8BEC" w14:textId="77777777" w:rsidTr="00EB413B">
        <w:tc>
          <w:tcPr>
            <w:tcW w:w="2972" w:type="dxa"/>
            <w:vMerge/>
          </w:tcPr>
          <w:p w14:paraId="02AC0439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2AAF30" w14:textId="33316AF7" w:rsidR="00EB413B" w:rsidRPr="00C622DD" w:rsidRDefault="00582C9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2C90">
              <w:rPr>
                <w:rFonts w:asciiTheme="minorHAnsi" w:hAnsiTheme="minorHAnsi" w:cstheme="minorHAnsi"/>
                <w:sz w:val="24"/>
                <w:szCs w:val="24"/>
              </w:rPr>
              <w:t>способен минимизировать неблагоприятные последствия конфликтов с помощью права</w:t>
            </w:r>
          </w:p>
        </w:tc>
      </w:tr>
      <w:tr w:rsidR="00EB413B" w:rsidRPr="00C622DD" w14:paraId="0D9A8316" w14:textId="77777777" w:rsidTr="00EB413B">
        <w:tc>
          <w:tcPr>
            <w:tcW w:w="2972" w:type="dxa"/>
            <w:vMerge/>
          </w:tcPr>
          <w:p w14:paraId="471A3785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D0D57A" w14:textId="0278D9EB" w:rsidR="00EB413B" w:rsidRPr="00C622DD" w:rsidRDefault="00582C90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582C9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искать актуальную информацию о правовых нормах</w:t>
            </w:r>
          </w:p>
        </w:tc>
      </w:tr>
      <w:tr w:rsidR="00582C90" w:rsidRPr="00C622DD" w14:paraId="1473229B" w14:textId="77777777" w:rsidTr="00EB413B">
        <w:tc>
          <w:tcPr>
            <w:tcW w:w="2972" w:type="dxa"/>
            <w:vMerge/>
          </w:tcPr>
          <w:p w14:paraId="1350B0E8" w14:textId="77777777" w:rsidR="00582C90" w:rsidRPr="00C622DD" w:rsidRDefault="00582C9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9F6F07" w14:textId="099395D0" w:rsidR="00582C90" w:rsidRPr="00582C90" w:rsidRDefault="00582C90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582C9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распознать, когда и как получить профессиональную юридическую помощь</w:t>
            </w:r>
          </w:p>
        </w:tc>
      </w:tr>
      <w:tr w:rsidR="00EB413B" w:rsidRPr="00C622DD" w14:paraId="34793E62" w14:textId="77777777" w:rsidTr="00EB413B">
        <w:tc>
          <w:tcPr>
            <w:tcW w:w="2972" w:type="dxa"/>
            <w:vMerge/>
          </w:tcPr>
          <w:p w14:paraId="67F6C4D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EA3829" w14:textId="31C13AE5" w:rsidR="00EB413B" w:rsidRPr="00C622DD" w:rsidRDefault="00582C90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582C9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о</w:t>
            </w:r>
            <w:r w:rsidRPr="00582C90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нимает, как с помощью правовой системы защитить свои права, и понимать, когда правовые средства защиты исчерпаны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2F"/>
    <w:rsid w:val="00130B2F"/>
    <w:rsid w:val="003D44E5"/>
    <w:rsid w:val="00582C90"/>
    <w:rsid w:val="008076B8"/>
    <w:rsid w:val="00932500"/>
    <w:rsid w:val="00B41FB6"/>
    <w:rsid w:val="00C622DD"/>
    <w:rsid w:val="00E74C1B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Русакова Ольга Александровна</cp:lastModifiedBy>
  <cp:revision>8</cp:revision>
  <dcterms:created xsi:type="dcterms:W3CDTF">2023-10-10T16:35:00Z</dcterms:created>
  <dcterms:modified xsi:type="dcterms:W3CDTF">2023-10-11T08:26:00Z</dcterms:modified>
</cp:coreProperties>
</file>